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p4yeoz1yqn2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Loom Video Script Structure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Quick Intro (10–15 sec)</w:t>
        <w:br w:type="textWrapping"/>
      </w:r>
      <w:r w:rsidDel="00000000" w:rsidR="00000000" w:rsidRPr="00000000">
        <w:rPr>
          <w:rtl w:val="0"/>
        </w:rPr>
        <w:t xml:space="preserve"> “Hey [Name], I’m [Your Name] from [Your Site/Brand]—I made you this quick video because typing felt… insufficient.”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Alt</w:t>
      </w:r>
      <w:r w:rsidDel="00000000" w:rsidR="00000000" w:rsidRPr="00000000">
        <w:rPr>
          <w:rtl w:val="0"/>
        </w:rPr>
        <w:t xml:space="preserve">:</w:t>
        <w:br w:type="textWrapping"/>
        <w:t xml:space="preserve"> “I know you probably get a ton of emails, so I figured I’d stand out the old-fashioned way—with a face and a screen.”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Why You’re Reaching Out (15–20 sec)</w:t>
        <w:br w:type="textWrapping"/>
      </w:r>
      <w:r w:rsidDel="00000000" w:rsidR="00000000" w:rsidRPr="00000000">
        <w:rPr>
          <w:rtl w:val="0"/>
        </w:rPr>
        <w:t xml:space="preserve"> “I came across your post on [Topic] and really appreciated your take on [Specific Point]. It actually inspired an idea for [Project, Collab, Resource].”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Alt</w:t>
      </w:r>
      <w:r w:rsidDel="00000000" w:rsidR="00000000" w:rsidRPr="00000000">
        <w:rPr>
          <w:rtl w:val="0"/>
        </w:rPr>
        <w:t xml:space="preserve">:</w:t>
        <w:br w:type="textWrapping"/>
        <w:t xml:space="preserve"> “I noticed you’ve been [doing/speaking/writing] about [Relevant Topic] lately. I’ve got something that might make your life a little easier—or at least more interesting.”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3. What You’re Sharing (20–30 sec)</w:t>
        <w:br w:type="textWrapping"/>
      </w:r>
      <w:r w:rsidDel="00000000" w:rsidR="00000000" w:rsidRPr="00000000">
        <w:rPr>
          <w:rtl w:val="0"/>
        </w:rPr>
        <w:t xml:space="preserve"> “We just put together [Content/Tool/Guide] that aligns perfectly with your audience. It’s [what it is], and I think it could be a valuable addition to [their blog/page/content strategy].”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Bonus tip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Share your screen here and show the exact section you’re referencing or what makes your thing helpful.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4. Low-Pressure CTA (10–15 sec)</w:t>
        <w:br w:type="textWrapping"/>
      </w:r>
      <w:r w:rsidDel="00000000" w:rsidR="00000000" w:rsidRPr="00000000">
        <w:rPr>
          <w:rtl w:val="0"/>
        </w:rPr>
        <w:t xml:space="preserve"> “If it sounds useful, happy to send the link or give more details. Totally no pressure—I just thought it might be worth your time.”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Alt</w:t>
      </w:r>
      <w:r w:rsidDel="00000000" w:rsidR="00000000" w:rsidRPr="00000000">
        <w:rPr>
          <w:rtl w:val="0"/>
        </w:rPr>
        <w:t xml:space="preserve">:</w:t>
        <w:br w:type="textWrapping"/>
        <w:t xml:space="preserve"> “Let me know if this is interesting and I’ll send over the details. If not, all good—I’ll go cry silently into my coffee.”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5. Sign-Off (5–10 sec)</w:t>
        <w:br w:type="textWrapping"/>
      </w:r>
      <w:r w:rsidDel="00000000" w:rsidR="00000000" w:rsidRPr="00000000">
        <w:rPr>
          <w:rtl w:val="0"/>
        </w:rPr>
        <w:t xml:space="preserve"> “Thanks again for what you share online—it really shows. Either way, appreciate your time, and hope this brightened up your inbox a bit.”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ym5189op46u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Optional: Bonus CTA for Calendar Bookers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“If you’d prefer to chat live, here’s my link to grab 15 minutes—no pitch deck, just ideas.”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